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2E3F41">
        <w:rPr>
          <w:rFonts w:ascii="Courier New" w:hAnsi="Courier New" w:cs="Courier New"/>
          <w:b/>
          <w:sz w:val="40"/>
          <w:szCs w:val="40"/>
          <w:u w:val="single"/>
        </w:rPr>
        <w:t>Немецкий танец. Л.Бетховен.</w:t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5A247D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6117590" cy="4070985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5A247D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4768215" cy="3168015"/>
            <wp:effectExtent l="19050" t="0" r="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5A247D">
        <w:rPr>
          <w:rFonts w:ascii="Courier New" w:hAnsi="Courier New" w:cs="Courier New"/>
          <w:b/>
          <w:noProof/>
          <w:sz w:val="40"/>
          <w:szCs w:val="40"/>
        </w:rPr>
        <w:lastRenderedPageBreak/>
        <w:drawing>
          <wp:inline distT="0" distB="0" distL="0" distR="0">
            <wp:extent cx="6730790" cy="8218714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49" cy="821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>
        <w:rPr>
          <w:rFonts w:ascii="Courier New" w:hAnsi="Courier New" w:cs="Courier New"/>
          <w:b/>
          <w:sz w:val="40"/>
          <w:szCs w:val="40"/>
          <w:u w:val="single"/>
        </w:rPr>
        <w:lastRenderedPageBreak/>
        <w:t>Два петуха. С.Разоренов</w:t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5"/>
        <w:gridCol w:w="1117"/>
        <w:gridCol w:w="5126"/>
      </w:tblGrid>
      <w:tr w:rsidR="00612252" w:rsidTr="00FC68EE">
        <w:tc>
          <w:tcPr>
            <w:tcW w:w="5606" w:type="dxa"/>
            <w:gridSpan w:val="2"/>
          </w:tcPr>
          <w:p w:rsidR="00612252" w:rsidRDefault="00612252" w:rsidP="00FC68EE">
            <w:pPr>
              <w:rPr>
                <w:rFonts w:ascii="Courier New" w:hAnsi="Courier New" w:cs="Courier New"/>
                <w:sz w:val="40"/>
                <w:szCs w:val="40"/>
              </w:rPr>
            </w:pPr>
            <w:r>
              <w:rPr>
                <w:rFonts w:ascii="Courier New" w:hAnsi="Courier New" w:cs="Courier New"/>
                <w:noProof/>
                <w:sz w:val="40"/>
                <w:szCs w:val="40"/>
              </w:rPr>
              <w:drawing>
                <wp:inline distT="0" distB="0" distL="0" distR="0">
                  <wp:extent cx="3649435" cy="4234145"/>
                  <wp:effectExtent l="19050" t="0" r="8165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 b="-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381" cy="423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 xml:space="preserve">Рано утром </w:t>
            </w:r>
            <w:proofErr w:type="spellStart"/>
            <w:r w:rsidRPr="00775B7A">
              <w:rPr>
                <w:rFonts w:ascii="Courier New" w:hAnsi="Courier New" w:cs="Courier New"/>
                <w:sz w:val="32"/>
                <w:szCs w:val="32"/>
              </w:rPr>
              <w:t>мама-квочка</w:t>
            </w:r>
            <w:proofErr w:type="spellEnd"/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В класс отправила сыночка.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Говорила: «Не дразнись!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Не дерись! Не петушись!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Поспеши, уже пора,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Ну, ни пуха, ни пера!».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Через час, едва живой,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Петушок идет домой.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Ковыляет еле-еле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Он со школьного двора.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А на нем и в самом деле –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775B7A">
              <w:rPr>
                <w:rFonts w:ascii="Courier New" w:hAnsi="Courier New" w:cs="Courier New"/>
                <w:sz w:val="32"/>
                <w:szCs w:val="32"/>
              </w:rPr>
              <w:t>Нет ни пуха, ни пера!</w:t>
            </w:r>
          </w:p>
          <w:p w:rsidR="00612252" w:rsidRPr="00775B7A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</w:tr>
      <w:tr w:rsidR="00612252" w:rsidTr="00FC68EE">
        <w:tc>
          <w:tcPr>
            <w:tcW w:w="4503" w:type="dxa"/>
          </w:tcPr>
          <w:p w:rsidR="00612252" w:rsidRDefault="00612252" w:rsidP="00FC68EE">
            <w:pPr>
              <w:rPr>
                <w:rFonts w:ascii="Courier New" w:hAnsi="Courier New" w:cs="Courier New"/>
                <w:sz w:val="40"/>
                <w:szCs w:val="40"/>
              </w:rPr>
            </w:pPr>
          </w:p>
        </w:tc>
        <w:tc>
          <w:tcPr>
            <w:tcW w:w="6485" w:type="dxa"/>
            <w:gridSpan w:val="2"/>
          </w:tcPr>
          <w:p w:rsidR="00612252" w:rsidRDefault="00612252" w:rsidP="00FC68EE">
            <w:pPr>
              <w:rPr>
                <w:rFonts w:ascii="Courier New" w:hAnsi="Courier New" w:cs="Courier New"/>
                <w:sz w:val="40"/>
                <w:szCs w:val="40"/>
              </w:rPr>
            </w:pPr>
            <w:r>
              <w:rPr>
                <w:rFonts w:ascii="Courier New" w:hAnsi="Courier New" w:cs="Courier New"/>
                <w:noProof/>
                <w:sz w:val="40"/>
                <w:szCs w:val="40"/>
              </w:rPr>
              <w:drawing>
                <wp:inline distT="0" distB="0" distL="0" distR="0">
                  <wp:extent cx="3905379" cy="3374572"/>
                  <wp:effectExtent l="19050" t="0" r="0" b="0"/>
                  <wp:docPr id="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66" t="1301" r="1635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31" cy="337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p w:rsidR="00612252" w:rsidRPr="007321B4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7321B4">
        <w:rPr>
          <w:rFonts w:ascii="Courier New" w:hAnsi="Courier New" w:cs="Courier New"/>
          <w:b/>
          <w:sz w:val="40"/>
          <w:szCs w:val="40"/>
          <w:u w:val="single"/>
        </w:rPr>
        <w:lastRenderedPageBreak/>
        <w:t>Смелый наездник. Р.Шуман</w:t>
      </w:r>
    </w:p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</w:rPr>
        <w:drawing>
          <wp:inline distT="0" distB="0" distL="0" distR="0">
            <wp:extent cx="6463574" cy="4833257"/>
            <wp:effectExtent l="19050" t="0" r="0" b="0"/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74" cy="483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sz w:val="40"/>
          <w:szCs w:val="40"/>
        </w:rPr>
        <w:t>Музыка четкая, ритмичная, лошадка скачет резко. Ровно.</w:t>
      </w:r>
    </w:p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8"/>
      </w:tblGrid>
      <w:tr w:rsidR="00612252" w:rsidTr="00FC68EE">
        <w:tc>
          <w:tcPr>
            <w:tcW w:w="10988" w:type="dxa"/>
          </w:tcPr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У нашей лошадки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Обновы –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На каждом копыте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Подковы.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Лошадка бежит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Иль шагом идет,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 xml:space="preserve">На каждом копыте 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Подкова поет.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А песенку эту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Кузнец напевал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Когда для лошадки</w:t>
            </w:r>
          </w:p>
          <w:p w:rsidR="00612252" w:rsidRPr="007321B4" w:rsidRDefault="00612252" w:rsidP="00FC68EE">
            <w:pPr>
              <w:ind w:firstLine="3544"/>
              <w:rPr>
                <w:rFonts w:ascii="Courier New" w:hAnsi="Courier New" w:cs="Courier New"/>
                <w:sz w:val="32"/>
                <w:szCs w:val="32"/>
              </w:rPr>
            </w:pPr>
            <w:r w:rsidRPr="007321B4">
              <w:rPr>
                <w:rFonts w:ascii="Courier New" w:hAnsi="Courier New" w:cs="Courier New"/>
                <w:sz w:val="32"/>
                <w:szCs w:val="32"/>
              </w:rPr>
              <w:t>Подковы ковал.</w:t>
            </w:r>
          </w:p>
          <w:p w:rsidR="00612252" w:rsidRDefault="00612252" w:rsidP="00FC68EE">
            <w:pPr>
              <w:ind w:firstLine="3544"/>
              <w:rPr>
                <w:rFonts w:ascii="Courier New" w:hAnsi="Courier New" w:cs="Courier New"/>
                <w:sz w:val="40"/>
                <w:szCs w:val="40"/>
              </w:rPr>
            </w:pPr>
          </w:p>
        </w:tc>
      </w:tr>
    </w:tbl>
    <w:p w:rsidR="00612252" w:rsidRPr="007321B4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7321B4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Маша спит. </w:t>
      </w:r>
      <w:proofErr w:type="spellStart"/>
      <w:r w:rsidRPr="007321B4">
        <w:rPr>
          <w:rFonts w:ascii="Courier New" w:hAnsi="Courier New" w:cs="Courier New"/>
          <w:b/>
          <w:sz w:val="40"/>
          <w:szCs w:val="40"/>
          <w:u w:val="single"/>
        </w:rPr>
        <w:t>Г.Фрид</w:t>
      </w:r>
      <w:proofErr w:type="spellEnd"/>
    </w:p>
    <w:p w:rsidR="00612252" w:rsidRPr="007321B4" w:rsidRDefault="00612252" w:rsidP="00612252">
      <w:pPr>
        <w:rPr>
          <w:rFonts w:ascii="Courier New" w:hAnsi="Courier New" w:cs="Courier New"/>
          <w:sz w:val="32"/>
          <w:szCs w:val="32"/>
        </w:rPr>
      </w:pPr>
      <w:r w:rsidRPr="007321B4">
        <w:rPr>
          <w:rFonts w:ascii="Courier New" w:hAnsi="Courier New" w:cs="Courier New"/>
          <w:sz w:val="32"/>
          <w:szCs w:val="32"/>
        </w:rPr>
        <w:t>Музыка ласковая, тихая, убаюкивающая.</w:t>
      </w:r>
    </w:p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sz w:val="40"/>
          <w:szCs w:val="40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</w:rPr>
        <w:drawing>
          <wp:inline distT="0" distB="0" distL="0" distR="0">
            <wp:extent cx="6061903" cy="8109857"/>
            <wp:effectExtent l="19050" t="0" r="0" b="0"/>
            <wp:docPr id="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61" cy="811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Pr="00F840AE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F840AE">
        <w:rPr>
          <w:rFonts w:ascii="Courier New" w:hAnsi="Courier New" w:cs="Courier New"/>
          <w:b/>
          <w:sz w:val="40"/>
          <w:szCs w:val="40"/>
          <w:u w:val="single"/>
        </w:rPr>
        <w:lastRenderedPageBreak/>
        <w:t>Вальс А.Грибоедов</w:t>
      </w:r>
    </w:p>
    <w:p w:rsidR="00612252" w:rsidRDefault="00612252" w:rsidP="00612252">
      <w:pPr>
        <w:jc w:val="center"/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</w:rPr>
        <w:drawing>
          <wp:inline distT="0" distB="0" distL="0" distR="0">
            <wp:extent cx="6469656" cy="9056914"/>
            <wp:effectExtent l="19050" t="0" r="7344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56" cy="90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F840AE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Ежик. </w:t>
      </w:r>
      <w:proofErr w:type="spellStart"/>
      <w:r w:rsidRPr="00F840AE">
        <w:rPr>
          <w:rFonts w:ascii="Courier New" w:hAnsi="Courier New" w:cs="Courier New"/>
          <w:b/>
          <w:sz w:val="40"/>
          <w:szCs w:val="40"/>
          <w:u w:val="single"/>
        </w:rPr>
        <w:t>Д.Кабалевский</w:t>
      </w:r>
      <w:proofErr w:type="spellEnd"/>
    </w:p>
    <w:p w:rsidR="00612252" w:rsidRPr="00F840AE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8"/>
      </w:tblGrid>
      <w:tr w:rsidR="00612252" w:rsidTr="00FC68EE">
        <w:tc>
          <w:tcPr>
            <w:tcW w:w="10988" w:type="dxa"/>
          </w:tcPr>
          <w:p w:rsidR="00612252" w:rsidRPr="00F840AE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F840AE">
              <w:rPr>
                <w:rFonts w:ascii="Courier New" w:hAnsi="Courier New" w:cs="Courier New"/>
                <w:sz w:val="32"/>
                <w:szCs w:val="32"/>
              </w:rPr>
              <w:t>Лежала под елками</w:t>
            </w:r>
          </w:p>
          <w:p w:rsidR="00612252" w:rsidRPr="00F840AE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F840AE">
              <w:rPr>
                <w:rFonts w:ascii="Courier New" w:hAnsi="Courier New" w:cs="Courier New"/>
                <w:sz w:val="32"/>
                <w:szCs w:val="32"/>
              </w:rPr>
              <w:t>Подушечка с иголками.</w:t>
            </w:r>
          </w:p>
          <w:p w:rsidR="00612252" w:rsidRPr="00F840AE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F840AE">
              <w:rPr>
                <w:rFonts w:ascii="Courier New" w:hAnsi="Courier New" w:cs="Courier New"/>
                <w:sz w:val="32"/>
                <w:szCs w:val="32"/>
              </w:rPr>
              <w:t>Лежала, лежала</w:t>
            </w:r>
          </w:p>
          <w:p w:rsidR="00612252" w:rsidRDefault="00612252" w:rsidP="00FC68EE">
            <w:pPr>
              <w:rPr>
                <w:rFonts w:ascii="Courier New" w:hAnsi="Courier New" w:cs="Courier New"/>
                <w:sz w:val="40"/>
                <w:szCs w:val="40"/>
              </w:rPr>
            </w:pPr>
            <w:r w:rsidRPr="00F840AE">
              <w:rPr>
                <w:rFonts w:ascii="Courier New" w:hAnsi="Courier New" w:cs="Courier New"/>
                <w:sz w:val="32"/>
                <w:szCs w:val="32"/>
              </w:rPr>
              <w:t>Да и побежала.</w:t>
            </w:r>
          </w:p>
        </w:tc>
      </w:tr>
    </w:tbl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p w:rsidR="00612252" w:rsidRDefault="00612252" w:rsidP="00612252">
      <w:pPr>
        <w:rPr>
          <w:rFonts w:ascii="Courier New" w:hAnsi="Courier New" w:cs="Courier New"/>
          <w:sz w:val="40"/>
          <w:szCs w:val="40"/>
        </w:rPr>
      </w:pPr>
    </w:p>
    <w:p w:rsidR="00612252" w:rsidRDefault="00612252" w:rsidP="00612252">
      <w:pPr>
        <w:rPr>
          <w:rFonts w:ascii="Courier New" w:hAnsi="Courier New" w:cs="Courier New"/>
          <w:noProof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</w:rPr>
        <w:drawing>
          <wp:inline distT="0" distB="0" distL="0" distR="0">
            <wp:extent cx="7042001" cy="4267200"/>
            <wp:effectExtent l="19050" t="0" r="6499" b="0"/>
            <wp:docPr id="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06" t="1626" r="2799" b="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001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 w:rsidRPr="00F840AE">
        <w:rPr>
          <w:rFonts w:ascii="Courier New" w:hAnsi="Courier New" w:cs="Courier New"/>
          <w:sz w:val="32"/>
          <w:szCs w:val="32"/>
        </w:rPr>
        <w:t>Звуки отрывистые, резкие, как колючие иголки у ежика</w:t>
      </w:r>
      <w:r>
        <w:rPr>
          <w:rFonts w:ascii="Courier New" w:hAnsi="Courier New" w:cs="Courier New"/>
          <w:sz w:val="32"/>
          <w:szCs w:val="32"/>
        </w:rPr>
        <w:t>.</w:t>
      </w:r>
    </w:p>
    <w:p w:rsidR="00612252" w:rsidRDefault="00612252" w:rsidP="00612252">
      <w:pPr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  <w:proofErr w:type="spellStart"/>
      <w:r w:rsidRPr="00F840AE">
        <w:rPr>
          <w:rFonts w:ascii="Courier New" w:hAnsi="Courier New" w:cs="Courier New"/>
          <w:b/>
          <w:sz w:val="40"/>
          <w:szCs w:val="40"/>
          <w:u w:val="single"/>
        </w:rPr>
        <w:lastRenderedPageBreak/>
        <w:t>Д.Кабалевский</w:t>
      </w:r>
      <w:proofErr w:type="spellEnd"/>
      <w:r>
        <w:rPr>
          <w:rFonts w:ascii="Courier New" w:hAnsi="Courier New" w:cs="Courier New"/>
          <w:b/>
          <w:sz w:val="40"/>
          <w:szCs w:val="40"/>
          <w:u w:val="single"/>
        </w:rPr>
        <w:t xml:space="preserve"> </w:t>
      </w:r>
      <w:r w:rsidRPr="00F840AE">
        <w:rPr>
          <w:rFonts w:ascii="Courier New" w:hAnsi="Courier New" w:cs="Courier New"/>
          <w:b/>
          <w:sz w:val="40"/>
          <w:szCs w:val="40"/>
          <w:u w:val="single"/>
        </w:rPr>
        <w:t>(1904</w:t>
      </w:r>
      <w:r>
        <w:rPr>
          <w:rFonts w:ascii="Courier New" w:hAnsi="Courier New" w:cs="Courier New"/>
          <w:b/>
          <w:sz w:val="40"/>
          <w:szCs w:val="40"/>
          <w:u w:val="single"/>
        </w:rPr>
        <w:t>-</w:t>
      </w:r>
      <w:r w:rsidRPr="00F840AE">
        <w:rPr>
          <w:rFonts w:ascii="Courier New" w:hAnsi="Courier New" w:cs="Courier New"/>
          <w:b/>
          <w:sz w:val="40"/>
          <w:szCs w:val="40"/>
          <w:u w:val="single"/>
        </w:rPr>
        <w:t>1987)</w:t>
      </w:r>
    </w:p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305550" cy="8823794"/>
            <wp:effectExtent l="19050" t="0" r="0" b="0"/>
            <wp:docPr id="5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75" cy="88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</w:p>
    <w:p w:rsidR="00612252" w:rsidRPr="007E4948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proofErr w:type="spellStart"/>
      <w:r w:rsidRPr="007E4948">
        <w:rPr>
          <w:rFonts w:ascii="Courier New" w:hAnsi="Courier New" w:cs="Courier New"/>
          <w:b/>
          <w:sz w:val="40"/>
          <w:szCs w:val="40"/>
          <w:u w:val="single"/>
        </w:rPr>
        <w:lastRenderedPageBreak/>
        <w:t>Полечка</w:t>
      </w:r>
      <w:proofErr w:type="spellEnd"/>
      <w:r w:rsidRPr="007E4948">
        <w:rPr>
          <w:rFonts w:ascii="Courier New" w:hAnsi="Courier New" w:cs="Courier New"/>
          <w:b/>
          <w:sz w:val="40"/>
          <w:szCs w:val="40"/>
          <w:u w:val="single"/>
        </w:rPr>
        <w:t xml:space="preserve">. </w:t>
      </w:r>
      <w:proofErr w:type="spellStart"/>
      <w:r w:rsidRPr="007E4948">
        <w:rPr>
          <w:rFonts w:ascii="Courier New" w:hAnsi="Courier New" w:cs="Courier New"/>
          <w:b/>
          <w:sz w:val="40"/>
          <w:szCs w:val="40"/>
          <w:u w:val="single"/>
        </w:rPr>
        <w:t>Д.Кабалевский</w:t>
      </w:r>
      <w:proofErr w:type="spell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1"/>
        <w:gridCol w:w="1128"/>
        <w:gridCol w:w="4949"/>
      </w:tblGrid>
      <w:tr w:rsidR="00612252" w:rsidTr="00FC68EE">
        <w:tc>
          <w:tcPr>
            <w:tcW w:w="5888" w:type="dxa"/>
            <w:gridSpan w:val="2"/>
          </w:tcPr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409950" cy="4987187"/>
                  <wp:effectExtent l="19050" t="0" r="0" b="0"/>
                  <wp:docPr id="5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49" cy="498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sz w:val="32"/>
                <w:szCs w:val="32"/>
              </w:rPr>
              <w:t>Легкие, отрывистые звуки, игривый характер.</w:t>
            </w: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</w:tc>
      </w:tr>
      <w:tr w:rsidR="00612252" w:rsidTr="00FC68EE">
        <w:tc>
          <w:tcPr>
            <w:tcW w:w="4928" w:type="dxa"/>
          </w:tcPr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sz w:val="32"/>
                <w:szCs w:val="32"/>
              </w:rPr>
              <w:t xml:space="preserve">Полька – веселый, быстрый и задорный танец. </w:t>
            </w: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</w:tc>
        <w:tc>
          <w:tcPr>
            <w:tcW w:w="6060" w:type="dxa"/>
            <w:gridSpan w:val="2"/>
          </w:tcPr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712573" cy="4114468"/>
                  <wp:effectExtent l="19050" t="0" r="2177" b="0"/>
                  <wp:docPr id="5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902" t="7429" b="12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573" cy="411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7E4948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Марш солдатиков. </w:t>
      </w:r>
      <w:proofErr w:type="spellStart"/>
      <w:r w:rsidRPr="007E4948">
        <w:rPr>
          <w:rFonts w:ascii="Courier New" w:hAnsi="Courier New" w:cs="Courier New"/>
          <w:b/>
          <w:sz w:val="40"/>
          <w:szCs w:val="40"/>
          <w:u w:val="single"/>
        </w:rPr>
        <w:t>Е.Юцевич</w:t>
      </w:r>
      <w:proofErr w:type="spellEnd"/>
      <w:r w:rsidRPr="007E4948">
        <w:rPr>
          <w:rFonts w:ascii="Courier New" w:hAnsi="Courier New" w:cs="Courier New"/>
          <w:b/>
          <w:sz w:val="40"/>
          <w:szCs w:val="40"/>
          <w:u w:val="single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6"/>
        <w:gridCol w:w="2762"/>
      </w:tblGrid>
      <w:tr w:rsidR="00612252" w:rsidTr="00FC68EE">
        <w:tc>
          <w:tcPr>
            <w:tcW w:w="7241" w:type="dxa"/>
          </w:tcPr>
          <w:p w:rsidR="00612252" w:rsidRPr="007E4948" w:rsidRDefault="00612252" w:rsidP="00FC68EE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  <w:r w:rsidRPr="007E4948">
              <w:rPr>
                <w:rFonts w:ascii="Courier New" w:hAnsi="Courier New" w:cs="Courier New"/>
                <w:b/>
                <w:noProof/>
                <w:sz w:val="40"/>
                <w:szCs w:val="40"/>
              </w:rPr>
              <w:drawing>
                <wp:inline distT="0" distB="0" distL="0" distR="0">
                  <wp:extent cx="5060923" cy="7380515"/>
                  <wp:effectExtent l="19050" t="0" r="6377" b="0"/>
                  <wp:docPr id="6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24" cy="738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</w:tr>
      <w:tr w:rsidR="00612252" w:rsidTr="00FC68EE">
        <w:tc>
          <w:tcPr>
            <w:tcW w:w="10988" w:type="dxa"/>
            <w:gridSpan w:val="2"/>
          </w:tcPr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Pr="00F840AE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sz w:val="32"/>
                <w:szCs w:val="32"/>
              </w:rPr>
              <w:t>В марше звучат высокие звуки: солдатики маленькие, шаги у них маленькие, и звуки от этих шагов тоненькие, высокие.</w:t>
            </w: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</w:tr>
    </w:tbl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Pr="007E4948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Pr="00CC4A75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CC4A75">
        <w:rPr>
          <w:rFonts w:ascii="Courier New" w:hAnsi="Courier New" w:cs="Courier New"/>
          <w:b/>
          <w:sz w:val="40"/>
          <w:szCs w:val="40"/>
          <w:u w:val="single"/>
        </w:rPr>
        <w:lastRenderedPageBreak/>
        <w:t>Шуточка. В.Селиванов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18234</wp:posOffset>
            </wp:positionH>
            <wp:positionV relativeFrom="paragraph">
              <wp:posOffset>-1451</wp:posOffset>
            </wp:positionV>
            <wp:extent cx="3020695" cy="3058885"/>
            <wp:effectExtent l="19050" t="0" r="8255" b="0"/>
            <wp:wrapTight wrapText="bothSides">
              <wp:wrapPolygon edited="0">
                <wp:start x="-136" y="0"/>
                <wp:lineTo x="-136" y="21523"/>
                <wp:lineTo x="21659" y="21523"/>
                <wp:lineTo x="21659" y="0"/>
                <wp:lineTo x="-136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30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Шутка </w:t>
      </w:r>
      <w:proofErr w:type="gramStart"/>
      <w:r>
        <w:rPr>
          <w:rFonts w:ascii="Courier New" w:hAnsi="Courier New" w:cs="Courier New"/>
          <w:sz w:val="32"/>
          <w:szCs w:val="32"/>
        </w:rPr>
        <w:t>–в</w:t>
      </w:r>
      <w:proofErr w:type="gramEnd"/>
      <w:r>
        <w:rPr>
          <w:rFonts w:ascii="Courier New" w:hAnsi="Courier New" w:cs="Courier New"/>
          <w:sz w:val="32"/>
          <w:szCs w:val="32"/>
        </w:rPr>
        <w:t>еселье, смех, забавная ситуация.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Задорный, веселый характер пьесы.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 w:rsidRPr="00CC4A75">
        <w:rPr>
          <w:rFonts w:ascii="Courier New" w:hAnsi="Courier New" w:cs="Courier New"/>
          <w:sz w:val="32"/>
          <w:szCs w:val="32"/>
        </w:rPr>
        <w:t>Зайка</w:t>
      </w:r>
      <w:r>
        <w:rPr>
          <w:rFonts w:ascii="Courier New" w:hAnsi="Courier New" w:cs="Courier New"/>
          <w:sz w:val="32"/>
          <w:szCs w:val="32"/>
        </w:rPr>
        <w:t xml:space="preserve"> </w:t>
      </w:r>
      <w:r w:rsidRPr="00CC4A75">
        <w:rPr>
          <w:rFonts w:ascii="Courier New" w:hAnsi="Courier New" w:cs="Courier New"/>
          <w:sz w:val="32"/>
          <w:szCs w:val="32"/>
        </w:rPr>
        <w:t xml:space="preserve">прыгал на лужайке 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264795</wp:posOffset>
            </wp:positionV>
            <wp:extent cx="3997325" cy="5029200"/>
            <wp:effectExtent l="19050" t="0" r="3175" b="0"/>
            <wp:wrapTight wrapText="bothSides">
              <wp:wrapPolygon edited="0">
                <wp:start x="-103" y="0"/>
                <wp:lineTo x="-103" y="21518"/>
                <wp:lineTo x="21617" y="21518"/>
                <wp:lineTo x="21617" y="0"/>
                <wp:lineTo x="-103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75">
        <w:rPr>
          <w:rFonts w:ascii="Courier New" w:hAnsi="Courier New" w:cs="Courier New"/>
          <w:sz w:val="32"/>
          <w:szCs w:val="32"/>
        </w:rPr>
        <w:t>Было</w:t>
      </w:r>
      <w:r>
        <w:rPr>
          <w:rFonts w:ascii="Courier New" w:hAnsi="Courier New" w:cs="Courier New"/>
          <w:sz w:val="32"/>
          <w:szCs w:val="32"/>
        </w:rPr>
        <w:t xml:space="preserve"> </w:t>
      </w:r>
      <w:r w:rsidRPr="00CC4A75">
        <w:rPr>
          <w:rFonts w:ascii="Courier New" w:hAnsi="Courier New" w:cs="Courier New"/>
          <w:sz w:val="32"/>
          <w:szCs w:val="32"/>
        </w:rPr>
        <w:t xml:space="preserve">весело кругом </w:t>
      </w:r>
      <w:r>
        <w:rPr>
          <w:rFonts w:ascii="Courier New" w:hAnsi="Courier New" w:cs="Courier New"/>
          <w:sz w:val="32"/>
          <w:szCs w:val="32"/>
        </w:rPr>
        <w:t xml:space="preserve"> 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 w:rsidRPr="00CC4A75">
        <w:rPr>
          <w:rFonts w:ascii="Courier New" w:hAnsi="Courier New" w:cs="Courier New"/>
          <w:sz w:val="32"/>
          <w:szCs w:val="32"/>
        </w:rPr>
        <w:t>Пес</w:t>
      </w:r>
      <w:r>
        <w:rPr>
          <w:rFonts w:ascii="Courier New" w:hAnsi="Courier New" w:cs="Courier New"/>
          <w:sz w:val="32"/>
          <w:szCs w:val="32"/>
        </w:rPr>
        <w:t xml:space="preserve"> </w:t>
      </w:r>
      <w:r w:rsidRPr="00CC4A75">
        <w:rPr>
          <w:rFonts w:ascii="Courier New" w:hAnsi="Courier New" w:cs="Courier New"/>
          <w:sz w:val="32"/>
          <w:szCs w:val="32"/>
        </w:rPr>
        <w:t>играл на балалайке</w:t>
      </w:r>
      <w:r>
        <w:rPr>
          <w:rFonts w:ascii="Courier New" w:hAnsi="Courier New" w:cs="Courier New"/>
          <w:sz w:val="32"/>
          <w:szCs w:val="32"/>
        </w:rPr>
        <w:t xml:space="preserve">, 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лис вертелся кувырком.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Так им пелось и плясалось – 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Набежал лесной народ.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И на миг всем показалось: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Вверх ногами пляс идет.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Травка прыгает на зайке.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С лисом вертится лужайка.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И с собакой – балалайка</w:t>
      </w:r>
    </w:p>
    <w:p w:rsidR="00612252" w:rsidRDefault="00612252" w:rsidP="00612252">
      <w:pPr>
        <w:rPr>
          <w:rFonts w:ascii="Courier New" w:hAnsi="Courier New" w:cs="Courier New"/>
          <w:noProof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И кричит: «Пляши, давай-ка».</w:t>
      </w:r>
      <w:r w:rsidRPr="001E4635">
        <w:rPr>
          <w:rFonts w:ascii="Courier New" w:hAnsi="Courier New" w:cs="Courier New"/>
          <w:noProof/>
          <w:sz w:val="32"/>
          <w:szCs w:val="32"/>
        </w:rPr>
        <w:t xml:space="preserve"> </w:t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0B434F">
        <w:rPr>
          <w:rFonts w:ascii="Courier New" w:hAnsi="Courier New" w:cs="Courier New"/>
          <w:b/>
          <w:sz w:val="40"/>
          <w:szCs w:val="40"/>
          <w:u w:val="single"/>
        </w:rPr>
        <w:lastRenderedPageBreak/>
        <w:t>Колыбельная В.А.Моцарт</w:t>
      </w: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612252" w:rsidRPr="000B434F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612252" w:rsidTr="00FC68EE">
        <w:tc>
          <w:tcPr>
            <w:tcW w:w="5494" w:type="dxa"/>
          </w:tcPr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200292" cy="8022771"/>
                  <wp:effectExtent l="19050" t="0" r="108" b="0"/>
                  <wp:docPr id="6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292" cy="8022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>Спи, моя радость, усни.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В доме погасли огни. 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Птички затихли в саду.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Рыбки уснули в пруду.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Месяц на небе блестит, 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Месяц в окошко глядит.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Глазки скорее сомкни, 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Спи, моя радость, усни!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В доме всё стихло давно, 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В погребе, в кухне темно.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Дверь ни одна не скрипит,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Мышка за печкою спит.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Кто-то вздохнул за стеной,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Что нам за дело, </w:t>
            </w:r>
            <w:proofErr w:type="gramStart"/>
            <w:r w:rsidRPr="000B434F">
              <w:rPr>
                <w:rFonts w:ascii="Courier New" w:hAnsi="Courier New" w:cs="Courier New"/>
                <w:sz w:val="32"/>
                <w:szCs w:val="32"/>
              </w:rPr>
              <w:t>родной</w:t>
            </w:r>
            <w:proofErr w:type="gramEnd"/>
            <w:r w:rsidRPr="000B434F">
              <w:rPr>
                <w:rFonts w:ascii="Courier New" w:hAnsi="Courier New" w:cs="Courier New"/>
                <w:sz w:val="32"/>
                <w:szCs w:val="32"/>
              </w:rPr>
              <w:t>?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Глазки скорее сомкни, 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Спи, моя радость, усни!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>Сладко мой птенчик живёт.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Нет ни тревог, ни хлопот.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Вдоволь игрушек, сластей,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Вдоволь весёлых затей.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Всё-то добыть поспешишь,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лишь бы не плакал малыш.</w:t>
            </w:r>
          </w:p>
          <w:p w:rsidR="00612252" w:rsidRPr="000B434F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Вот бы так было все дни!</w:t>
            </w:r>
          </w:p>
          <w:p w:rsidR="00612252" w:rsidRDefault="00612252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0B434F">
              <w:rPr>
                <w:rFonts w:ascii="Courier New" w:hAnsi="Courier New" w:cs="Courier New"/>
                <w:sz w:val="32"/>
                <w:szCs w:val="32"/>
              </w:rPr>
              <w:t xml:space="preserve"> Спи, моя радость, усни.</w:t>
            </w:r>
          </w:p>
        </w:tc>
      </w:tr>
    </w:tbl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</w:p>
    <w:p w:rsidR="00612252" w:rsidRPr="001A354F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1A354F">
        <w:rPr>
          <w:rFonts w:ascii="Courier New" w:hAnsi="Courier New" w:cs="Courier New"/>
          <w:b/>
          <w:sz w:val="40"/>
          <w:szCs w:val="40"/>
          <w:u w:val="single"/>
        </w:rPr>
        <w:lastRenderedPageBreak/>
        <w:t>Папа и мама разговаривают. И.Арсеев</w:t>
      </w:r>
    </w:p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Можно ли узнать человека по голосу?</w:t>
      </w:r>
    </w:p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Оказывается можно.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8"/>
      </w:tblGrid>
      <w:tr w:rsidR="00612252" w:rsidTr="00FC68EE">
        <w:tc>
          <w:tcPr>
            <w:tcW w:w="10988" w:type="dxa"/>
          </w:tcPr>
          <w:p w:rsidR="00612252" w:rsidRDefault="00612252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6913921" cy="5910943"/>
                  <wp:effectExtent l="19050" t="0" r="1229" b="0"/>
                  <wp:docPr id="6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4039" cy="591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Выхожу я в коридор, а за дверью разговор.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Слышу, мама говорит. Слышу, папа говорит.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Без труда могу я сам их узнать по голосам: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Мамин – звонкий, серебристый,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Папин – низкий и басистый.</w:t>
      </w:r>
    </w:p>
    <w:p w:rsidR="00612252" w:rsidRDefault="00612252" w:rsidP="00612252">
      <w:pPr>
        <w:jc w:val="right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Л.Дымова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1A354F">
        <w:rPr>
          <w:rFonts w:ascii="Courier New" w:hAnsi="Courier New" w:cs="Courier New"/>
          <w:b/>
          <w:sz w:val="40"/>
          <w:szCs w:val="40"/>
          <w:u w:val="single"/>
        </w:rPr>
        <w:t>Марширующие поросята. П.Берлин</w:t>
      </w:r>
    </w:p>
    <w:p w:rsidR="00612252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612252" w:rsidRDefault="00612252" w:rsidP="00612252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5745298" cy="8233045"/>
            <wp:effectExtent l="19050" t="0" r="7802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98" cy="8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52" w:rsidRPr="00F840AE" w:rsidRDefault="00612252" w:rsidP="00612252">
      <w:pPr>
        <w:rPr>
          <w:rFonts w:ascii="Courier New" w:hAnsi="Courier New" w:cs="Courier New"/>
          <w:sz w:val="32"/>
          <w:szCs w:val="32"/>
        </w:rPr>
      </w:pPr>
    </w:p>
    <w:p w:rsidR="00DA3D28" w:rsidRDefault="00DA3D28"/>
    <w:sectPr w:rsidR="00DA3D28" w:rsidSect="00C644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12252"/>
    <w:rsid w:val="001C296D"/>
    <w:rsid w:val="004A6F33"/>
    <w:rsid w:val="00612252"/>
    <w:rsid w:val="00DA3D28"/>
    <w:rsid w:val="00E5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2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57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E57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57A09"/>
    <w:pPr>
      <w:spacing w:after="0" w:line="240" w:lineRule="auto"/>
    </w:pPr>
  </w:style>
  <w:style w:type="table" w:styleId="a6">
    <w:name w:val="Table Grid"/>
    <w:basedOn w:val="a1"/>
    <w:uiPriority w:val="59"/>
    <w:rsid w:val="00612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1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2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377</Words>
  <Characters>2153</Characters>
  <Application>Microsoft Office Word</Application>
  <DocSecurity>0</DocSecurity>
  <Lines>17</Lines>
  <Paragraphs>5</Paragraphs>
  <ScaleCrop>false</ScaleCrop>
  <Company>Grizli777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2015-02-01T14:25:00Z</dcterms:created>
  <dcterms:modified xsi:type="dcterms:W3CDTF">2015-02-01T14:25:00Z</dcterms:modified>
</cp:coreProperties>
</file>